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46" w:rsidRDefault="001E0B46" w:rsidP="0003202C">
      <w:pPr>
        <w:spacing w:before="100" w:beforeAutospacing="1" w:after="100" w:afterAutospacing="1"/>
        <w:rPr>
          <w:rFonts w:ascii="黑体" w:eastAsia="黑体" w:hAnsi="黑体"/>
          <w:sz w:val="32"/>
          <w:szCs w:val="32"/>
        </w:rPr>
      </w:pPr>
      <w:r w:rsidRPr="001E0B46">
        <w:rPr>
          <w:rFonts w:ascii="黑体" w:eastAsia="黑体" w:hAnsi="黑体" w:hint="eastAsia"/>
          <w:sz w:val="32"/>
          <w:szCs w:val="32"/>
        </w:rPr>
        <w:t>附件</w:t>
      </w:r>
    </w:p>
    <w:p w:rsidR="00A11C71" w:rsidRDefault="001E0B46" w:rsidP="00A11C71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E0B46">
        <w:rPr>
          <w:rFonts w:ascii="方正小标宋简体" w:eastAsia="方正小标宋简体" w:hAnsi="仿宋" w:hint="eastAsia"/>
          <w:sz w:val="44"/>
          <w:szCs w:val="44"/>
        </w:rPr>
        <w:t>北京地区2024年度</w:t>
      </w:r>
      <w:r w:rsidR="00A11C71">
        <w:rPr>
          <w:rFonts w:ascii="方正小标宋简体" w:eastAsia="方正小标宋简体" w:hAnsi="仿宋" w:hint="eastAsia"/>
          <w:sz w:val="44"/>
          <w:szCs w:val="44"/>
        </w:rPr>
        <w:t>拟</w:t>
      </w:r>
      <w:r w:rsidR="00A11C71">
        <w:rPr>
          <w:rFonts w:ascii="方正小标宋简体" w:eastAsia="方正小标宋简体" w:hAnsi="仿宋"/>
          <w:sz w:val="44"/>
          <w:szCs w:val="44"/>
        </w:rPr>
        <w:t>具有</w:t>
      </w:r>
      <w:r w:rsidRPr="001E0B46">
        <w:rPr>
          <w:rFonts w:ascii="方正小标宋简体" w:eastAsia="方正小标宋简体" w:hAnsi="仿宋" w:hint="eastAsia"/>
          <w:sz w:val="44"/>
          <w:szCs w:val="44"/>
        </w:rPr>
        <w:t>内部培训资格</w:t>
      </w:r>
    </w:p>
    <w:p w:rsidR="001E0B46" w:rsidRDefault="00A11C71" w:rsidP="00A11C71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会计师事务所</w:t>
      </w:r>
      <w:r w:rsidR="001E0B46" w:rsidRPr="001E0B46">
        <w:rPr>
          <w:rFonts w:ascii="方正小标宋简体" w:eastAsia="方正小标宋简体" w:hAnsi="仿宋" w:hint="eastAsia"/>
          <w:sz w:val="44"/>
          <w:szCs w:val="44"/>
        </w:rPr>
        <w:t>名单</w:t>
      </w:r>
      <w:bookmarkStart w:id="0" w:name="_GoBack"/>
      <w:bookmarkEnd w:id="0"/>
    </w:p>
    <w:p w:rsidR="001E0B46" w:rsidRDefault="001E0B46" w:rsidP="001E0B46">
      <w:pPr>
        <w:spacing w:after="100" w:afterAutospacing="1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（共39家）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513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b/>
                <w:sz w:val="32"/>
                <w:szCs w:val="32"/>
              </w:rPr>
              <w:t>会计师事务所</w:t>
            </w:r>
            <w:r w:rsidRPr="001E0B46">
              <w:rPr>
                <w:rFonts w:ascii="仿宋" w:eastAsia="仿宋" w:hAnsi="仿宋"/>
                <w:b/>
                <w:sz w:val="32"/>
                <w:szCs w:val="32"/>
              </w:rPr>
              <w:t>名称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安永华明会计师事务所（特殊普通合伙）</w:t>
            </w:r>
          </w:p>
        </w:tc>
      </w:tr>
      <w:tr w:rsidR="001E0B46" w:rsidRPr="001E0B46" w:rsidTr="001E0B46">
        <w:tblPrEx>
          <w:jc w:val="left"/>
        </w:tblPrEx>
        <w:trPr>
          <w:trHeight w:val="499"/>
        </w:trPr>
        <w:tc>
          <w:tcPr>
            <w:tcW w:w="1271" w:type="dxa"/>
            <w:noWrap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北京大地泰华会计师事务所（特殊普通合伙）</w:t>
            </w:r>
          </w:p>
        </w:tc>
      </w:tr>
      <w:tr w:rsidR="001E0B46" w:rsidRPr="001E0B46" w:rsidTr="001E0B46">
        <w:tblPrEx>
          <w:jc w:val="left"/>
        </w:tblPrEx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北京大华国际会计师事务所（特殊普通合伙）</w:t>
            </w:r>
          </w:p>
        </w:tc>
      </w:tr>
      <w:tr w:rsidR="001E0B46" w:rsidRPr="001E0B46" w:rsidTr="001E0B46">
        <w:tblPrEx>
          <w:jc w:val="left"/>
        </w:tblPrEx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北京东审会计师事务所（特殊普通合伙）</w:t>
            </w:r>
          </w:p>
        </w:tc>
      </w:tr>
      <w:tr w:rsidR="001E0B46" w:rsidRPr="001E0B46" w:rsidTr="001E0B46">
        <w:tblPrEx>
          <w:jc w:val="left"/>
        </w:tblPrEx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北京国富会计师事务所（特殊普通合伙）</w:t>
            </w:r>
          </w:p>
        </w:tc>
      </w:tr>
      <w:tr w:rsidR="001E0B46" w:rsidRPr="001E0B46" w:rsidTr="001E0B46">
        <w:tblPrEx>
          <w:jc w:val="left"/>
        </w:tblPrEx>
        <w:trPr>
          <w:trHeight w:val="49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7513" w:type="dxa"/>
            <w:shd w:val="clear" w:color="auto" w:fill="auto"/>
            <w:noWrap/>
            <w:vAlign w:val="center"/>
            <w:hideMark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北京金瑞永大会计师事务所（特殊普通合伙）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北京兴昌华会计师事务所（特殊普通合伙）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北京兴华会计师事务所（特殊普通合伙）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北京亚泰国际会计师事务所（特殊普通合伙）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北京中路华会计师事务所有限责任公司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北京中名国成会计师事务所（特殊普通合伙）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北京中平建华浩会计师事务所有限公司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北京中天恒会计师事务所（特殊普通合伙）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北京中天银会计师事务所（特殊普通合伙）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毕马威华振会计师事务所（特殊普通合伙）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大华会计师事务所（特殊普通合伙）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大信会计师事务所（特殊普通合伙）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德勤华永会计师事务所（特殊普通合伙）北京分所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立信会计师事务所（特殊普通合伙）北京分所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利安达会计师事务所（特殊普通合伙）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容诚会计师事务所（特殊普通合伙）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天健会计师事务所（特殊普通合伙）北京分所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天圆全会计师事务所（特殊普通合伙）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天职国际会计师事务所（特殊普通合伙）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信永中和会计师事务所（特殊普通合伙）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亚太（集团）会计师事务所（特殊普通合伙）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/>
                <w:sz w:val="32"/>
                <w:szCs w:val="32"/>
              </w:rPr>
              <w:t>27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永拓会计师事务所（特殊普通合伙）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致同会计师事务所（特殊普通合伙）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29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中勤万信会计师事务所（特殊普通合伙）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中瑞诚会计师事务所（特殊普通合伙）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31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中审亚太会计师事务所（特殊普通合伙）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32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中审众环会计师事务所（特殊普通合伙）北京分所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33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中税网（北京）会计师事务所（特殊普通合伙）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34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中天运会计师事务所（特殊普通合伙）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中喜会计师事务所（特殊普通合伙）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36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中兴财光华会计师事务所（特殊普通合伙）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37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中兴华会计师事务所（特殊普通合伙）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38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中一会计师事务所有限责任公司</w:t>
            </w:r>
          </w:p>
        </w:tc>
      </w:tr>
      <w:tr w:rsidR="001E0B46" w:rsidRPr="001E0B46" w:rsidTr="001E0B46">
        <w:trPr>
          <w:jc w:val="center"/>
        </w:trPr>
        <w:tc>
          <w:tcPr>
            <w:tcW w:w="1271" w:type="dxa"/>
          </w:tcPr>
          <w:p w:rsidR="001E0B46" w:rsidRPr="001E0B46" w:rsidRDefault="001E0B46" w:rsidP="001E0B4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39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E0B46" w:rsidRPr="001E0B46" w:rsidRDefault="001E0B46" w:rsidP="001E0B46">
            <w:pPr>
              <w:spacing w:before="100" w:beforeAutospacing="1" w:after="100" w:afterAutospacing="1"/>
              <w:rPr>
                <w:rFonts w:ascii="仿宋" w:eastAsia="仿宋" w:hAnsi="仿宋"/>
                <w:sz w:val="32"/>
                <w:szCs w:val="32"/>
              </w:rPr>
            </w:pPr>
            <w:r w:rsidRPr="001E0B46">
              <w:rPr>
                <w:rFonts w:ascii="仿宋" w:eastAsia="仿宋" w:hAnsi="仿宋" w:hint="eastAsia"/>
                <w:sz w:val="32"/>
                <w:szCs w:val="32"/>
              </w:rPr>
              <w:t>中证天通会计师事务所（特殊普通合伙）</w:t>
            </w:r>
          </w:p>
        </w:tc>
      </w:tr>
    </w:tbl>
    <w:p w:rsidR="001E0B46" w:rsidRPr="0003202C" w:rsidRDefault="001E0B46" w:rsidP="001E0B46">
      <w:pPr>
        <w:spacing w:before="100" w:beforeAutospacing="1" w:after="100" w:afterAutospacing="1"/>
        <w:rPr>
          <w:rFonts w:ascii="仿宋" w:eastAsia="仿宋" w:hAnsi="仿宋"/>
          <w:sz w:val="32"/>
          <w:szCs w:val="32"/>
        </w:rPr>
      </w:pPr>
    </w:p>
    <w:sectPr w:rsidR="001E0B46" w:rsidRPr="0003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58" w:rsidRDefault="00DF0D58" w:rsidP="009A78F1">
      <w:r>
        <w:separator/>
      </w:r>
    </w:p>
  </w:endnote>
  <w:endnote w:type="continuationSeparator" w:id="0">
    <w:p w:rsidR="00DF0D58" w:rsidRDefault="00DF0D58" w:rsidP="009A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58" w:rsidRDefault="00DF0D58" w:rsidP="009A78F1">
      <w:r>
        <w:separator/>
      </w:r>
    </w:p>
  </w:footnote>
  <w:footnote w:type="continuationSeparator" w:id="0">
    <w:p w:rsidR="00DF0D58" w:rsidRDefault="00DF0D58" w:rsidP="009A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2C"/>
    <w:rsid w:val="00024441"/>
    <w:rsid w:val="0003202C"/>
    <w:rsid w:val="00055C94"/>
    <w:rsid w:val="00090DF9"/>
    <w:rsid w:val="000B5E0B"/>
    <w:rsid w:val="00141D28"/>
    <w:rsid w:val="00193A2D"/>
    <w:rsid w:val="001E0B46"/>
    <w:rsid w:val="001E6A1E"/>
    <w:rsid w:val="00215A11"/>
    <w:rsid w:val="002B4E48"/>
    <w:rsid w:val="002F5B8D"/>
    <w:rsid w:val="0030366D"/>
    <w:rsid w:val="00316810"/>
    <w:rsid w:val="003C280E"/>
    <w:rsid w:val="003C6536"/>
    <w:rsid w:val="00432EA5"/>
    <w:rsid w:val="004E1B93"/>
    <w:rsid w:val="004E34B5"/>
    <w:rsid w:val="00571A0C"/>
    <w:rsid w:val="005B6227"/>
    <w:rsid w:val="005F5B0A"/>
    <w:rsid w:val="00664A85"/>
    <w:rsid w:val="006C05B1"/>
    <w:rsid w:val="007C4F27"/>
    <w:rsid w:val="007D337E"/>
    <w:rsid w:val="008436EA"/>
    <w:rsid w:val="008C31BF"/>
    <w:rsid w:val="008E41FE"/>
    <w:rsid w:val="008F7D10"/>
    <w:rsid w:val="009A78F1"/>
    <w:rsid w:val="00A11C71"/>
    <w:rsid w:val="00AB1419"/>
    <w:rsid w:val="00AF01C9"/>
    <w:rsid w:val="00B12648"/>
    <w:rsid w:val="00B13B1C"/>
    <w:rsid w:val="00B33E34"/>
    <w:rsid w:val="00BA2DBD"/>
    <w:rsid w:val="00BC05BA"/>
    <w:rsid w:val="00BD0611"/>
    <w:rsid w:val="00BD4DF9"/>
    <w:rsid w:val="00BE0DDB"/>
    <w:rsid w:val="00C30AEE"/>
    <w:rsid w:val="00C81A1F"/>
    <w:rsid w:val="00CC27C1"/>
    <w:rsid w:val="00CD1DE7"/>
    <w:rsid w:val="00D032E8"/>
    <w:rsid w:val="00D224AE"/>
    <w:rsid w:val="00D831A8"/>
    <w:rsid w:val="00DF0D58"/>
    <w:rsid w:val="00E22F8F"/>
    <w:rsid w:val="00EA5CE7"/>
    <w:rsid w:val="00EE2B69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BFC7D9-411D-4AF7-A7BE-308E8D82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2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0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202C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03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BD0611"/>
    <w:rPr>
      <w:b/>
      <w:bCs/>
      <w:kern w:val="44"/>
      <w:sz w:val="44"/>
      <w:szCs w:val="44"/>
    </w:rPr>
  </w:style>
  <w:style w:type="character" w:styleId="a4">
    <w:name w:val="Hyperlink"/>
    <w:basedOn w:val="a0"/>
    <w:uiPriority w:val="99"/>
    <w:unhideWhenUsed/>
    <w:rsid w:val="00FC2E8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A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78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7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78F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4A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4A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田丹</cp:lastModifiedBy>
  <cp:revision>9</cp:revision>
  <cp:lastPrinted>2024-05-30T01:23:00Z</cp:lastPrinted>
  <dcterms:created xsi:type="dcterms:W3CDTF">2024-05-30T01:24:00Z</dcterms:created>
  <dcterms:modified xsi:type="dcterms:W3CDTF">2024-05-30T06:32:00Z</dcterms:modified>
</cp:coreProperties>
</file>